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2CD9F" w14:textId="77777777" w:rsidR="00B03AE3" w:rsidRPr="00D40BA0" w:rsidRDefault="00B03AE3" w:rsidP="00B03AE3">
      <w:pPr>
        <w:jc w:val="center"/>
        <w:rPr>
          <w:b/>
          <w:bCs/>
          <w:i/>
          <w:iCs/>
          <w:sz w:val="32"/>
          <w:szCs w:val="32"/>
          <w:lang w:val="it-IT"/>
        </w:rPr>
      </w:pPr>
      <w:r w:rsidRPr="00D40BA0">
        <w:rPr>
          <w:b/>
          <w:bCs/>
          <w:i/>
          <w:iCs/>
          <w:sz w:val="32"/>
          <w:szCs w:val="32"/>
          <w:lang w:val="it-IT"/>
        </w:rPr>
        <w:t>Programma</w:t>
      </w:r>
      <w:bookmarkStart w:id="0" w:name="_GoBack"/>
      <w:bookmarkEnd w:id="0"/>
    </w:p>
    <w:p w14:paraId="25E6FF6A" w14:textId="77777777" w:rsidR="00B03AE3" w:rsidRPr="00D40BA0" w:rsidRDefault="00B03AE3" w:rsidP="00B03AE3">
      <w:pPr>
        <w:jc w:val="center"/>
        <w:rPr>
          <w:b/>
          <w:bCs/>
          <w:i/>
          <w:iCs/>
          <w:sz w:val="32"/>
          <w:szCs w:val="32"/>
          <w:lang w:val="it-IT"/>
        </w:rPr>
      </w:pPr>
    </w:p>
    <w:p w14:paraId="29E15742" w14:textId="77777777" w:rsidR="00B03AE3" w:rsidRDefault="00B03AE3" w:rsidP="00B03AE3">
      <w:pPr>
        <w:rPr>
          <w:i/>
          <w:iCs/>
          <w:sz w:val="32"/>
          <w:szCs w:val="32"/>
          <w:lang w:val="it-IT"/>
        </w:rPr>
      </w:pPr>
      <w:r w:rsidRPr="00B03AE3">
        <w:rPr>
          <w:sz w:val="32"/>
          <w:szCs w:val="32"/>
          <w:lang w:val="it-IT"/>
        </w:rPr>
        <w:t xml:space="preserve">Ore 11.00        </w:t>
      </w:r>
      <w:r w:rsidRPr="00B03AE3">
        <w:rPr>
          <w:b/>
          <w:bCs/>
          <w:sz w:val="32"/>
          <w:szCs w:val="32"/>
          <w:lang w:val="it-IT"/>
        </w:rPr>
        <w:t>Sala A</w:t>
      </w:r>
      <w:r>
        <w:rPr>
          <w:b/>
          <w:bCs/>
          <w:sz w:val="32"/>
          <w:szCs w:val="32"/>
          <w:lang w:val="it-IT"/>
        </w:rPr>
        <w:t>.</w:t>
      </w:r>
      <w:r w:rsidRPr="00B03AE3">
        <w:rPr>
          <w:b/>
          <w:bCs/>
          <w:sz w:val="32"/>
          <w:szCs w:val="32"/>
          <w:lang w:val="it-IT"/>
        </w:rPr>
        <w:t xml:space="preserve">  </w:t>
      </w:r>
      <w:r w:rsidRPr="00B03AE3">
        <w:rPr>
          <w:i/>
          <w:iCs/>
          <w:sz w:val="32"/>
          <w:szCs w:val="32"/>
          <w:lang w:val="it-IT"/>
        </w:rPr>
        <w:t>Violazioni dei d</w:t>
      </w:r>
      <w:r>
        <w:rPr>
          <w:i/>
          <w:iCs/>
          <w:sz w:val="32"/>
          <w:szCs w:val="32"/>
          <w:lang w:val="it-IT"/>
        </w:rPr>
        <w:t xml:space="preserve">iritti umani: possibilità e limiti del </w:t>
      </w:r>
    </w:p>
    <w:p w14:paraId="44DD38F9" w14:textId="77777777" w:rsidR="00B03AE3" w:rsidRDefault="00B03AE3" w:rsidP="00B03AE3">
      <w:pPr>
        <w:rPr>
          <w:b/>
          <w:bCs/>
          <w:sz w:val="32"/>
          <w:szCs w:val="32"/>
          <w:lang w:val="it-IT"/>
        </w:rPr>
      </w:pPr>
      <w:r>
        <w:rPr>
          <w:i/>
          <w:iCs/>
          <w:sz w:val="32"/>
          <w:szCs w:val="32"/>
          <w:lang w:val="it-IT"/>
        </w:rPr>
        <w:t xml:space="preserve">                         perdono.  </w:t>
      </w:r>
      <w:r>
        <w:rPr>
          <w:b/>
          <w:bCs/>
          <w:sz w:val="32"/>
          <w:szCs w:val="32"/>
          <w:lang w:val="it-IT"/>
        </w:rPr>
        <w:t>Roberto Cazzola.</w:t>
      </w:r>
    </w:p>
    <w:p w14:paraId="75DF728F" w14:textId="77777777" w:rsidR="00B03AE3" w:rsidRDefault="00B03AE3" w:rsidP="00B03AE3">
      <w:pPr>
        <w:rPr>
          <w:b/>
          <w:bCs/>
          <w:sz w:val="32"/>
          <w:szCs w:val="32"/>
          <w:lang w:val="it-IT"/>
        </w:rPr>
      </w:pPr>
    </w:p>
    <w:p w14:paraId="183ACA71" w14:textId="4AD959BB" w:rsidR="00B03AE3" w:rsidRDefault="00B03AE3" w:rsidP="00B03AE3">
      <w:pPr>
        <w:rPr>
          <w:i/>
          <w:i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 xml:space="preserve">                          Sala B.  </w:t>
      </w:r>
      <w:r>
        <w:rPr>
          <w:i/>
          <w:iCs/>
          <w:sz w:val="32"/>
          <w:szCs w:val="32"/>
          <w:lang w:val="it-IT"/>
        </w:rPr>
        <w:t>Relazione tra diritti dell’individuo e diritti della</w:t>
      </w:r>
    </w:p>
    <w:p w14:paraId="22751982" w14:textId="77777777" w:rsidR="00B03AE3" w:rsidRDefault="00B03AE3" w:rsidP="00B03AE3">
      <w:pPr>
        <w:rPr>
          <w:b/>
          <w:bCs/>
          <w:sz w:val="32"/>
          <w:szCs w:val="32"/>
          <w:lang w:val="it-IT"/>
        </w:rPr>
      </w:pPr>
      <w:r>
        <w:rPr>
          <w:i/>
          <w:iCs/>
          <w:sz w:val="32"/>
          <w:szCs w:val="32"/>
          <w:lang w:val="it-IT"/>
        </w:rPr>
        <w:t xml:space="preserve">                          collettività. </w:t>
      </w:r>
      <w:r>
        <w:rPr>
          <w:b/>
          <w:bCs/>
          <w:sz w:val="32"/>
          <w:szCs w:val="32"/>
          <w:lang w:val="it-IT"/>
        </w:rPr>
        <w:t>Robert Mercurio</w:t>
      </w:r>
    </w:p>
    <w:p w14:paraId="01605C82" w14:textId="77777777" w:rsidR="00B03AE3" w:rsidRDefault="00B03AE3" w:rsidP="00B03AE3">
      <w:pPr>
        <w:rPr>
          <w:b/>
          <w:bCs/>
          <w:sz w:val="32"/>
          <w:szCs w:val="32"/>
          <w:lang w:val="it-IT"/>
        </w:rPr>
      </w:pPr>
    </w:p>
    <w:p w14:paraId="68C99741" w14:textId="77777777" w:rsidR="00B03AE3" w:rsidRDefault="00B03AE3" w:rsidP="00B03AE3">
      <w:pPr>
        <w:rPr>
          <w:i/>
          <w:iCs/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Ore 11.45         </w:t>
      </w:r>
      <w:r>
        <w:rPr>
          <w:b/>
          <w:bCs/>
          <w:sz w:val="32"/>
          <w:szCs w:val="32"/>
          <w:lang w:val="it-IT"/>
        </w:rPr>
        <w:t xml:space="preserve">Sala A. </w:t>
      </w:r>
      <w:r>
        <w:rPr>
          <w:i/>
          <w:iCs/>
          <w:sz w:val="32"/>
          <w:szCs w:val="32"/>
          <w:lang w:val="it-IT"/>
        </w:rPr>
        <w:t>Appartenenza culturale e ordinamento liberale-</w:t>
      </w:r>
    </w:p>
    <w:p w14:paraId="18BC8304" w14:textId="77777777" w:rsidR="00B03AE3" w:rsidRDefault="00B03AE3" w:rsidP="00B03AE3">
      <w:pPr>
        <w:rPr>
          <w:b/>
          <w:bCs/>
          <w:sz w:val="32"/>
          <w:szCs w:val="32"/>
          <w:lang w:val="it-IT"/>
        </w:rPr>
      </w:pPr>
      <w:r>
        <w:rPr>
          <w:i/>
          <w:iCs/>
          <w:sz w:val="32"/>
          <w:szCs w:val="32"/>
          <w:lang w:val="it-IT"/>
        </w:rPr>
        <w:t xml:space="preserve">                          penale. </w:t>
      </w:r>
      <w:r>
        <w:rPr>
          <w:b/>
          <w:bCs/>
          <w:sz w:val="32"/>
          <w:szCs w:val="32"/>
          <w:lang w:val="it-IT"/>
        </w:rPr>
        <w:t>Alessandro Provera</w:t>
      </w:r>
    </w:p>
    <w:p w14:paraId="12FAECB3" w14:textId="77777777" w:rsidR="00B03AE3" w:rsidRDefault="00B03AE3" w:rsidP="00B03AE3">
      <w:pPr>
        <w:rPr>
          <w:b/>
          <w:bCs/>
          <w:sz w:val="32"/>
          <w:szCs w:val="32"/>
          <w:lang w:val="it-IT"/>
        </w:rPr>
      </w:pPr>
    </w:p>
    <w:p w14:paraId="3F574401" w14:textId="77777777" w:rsidR="00E63C99" w:rsidRDefault="00B03AE3" w:rsidP="00B03AE3">
      <w:pPr>
        <w:rPr>
          <w:i/>
          <w:i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 xml:space="preserve">                           Sala B. </w:t>
      </w:r>
      <w:r>
        <w:rPr>
          <w:i/>
          <w:iCs/>
          <w:sz w:val="32"/>
          <w:szCs w:val="32"/>
          <w:lang w:val="it-IT"/>
        </w:rPr>
        <w:t>L’idea di giustizia: prospettive tra eros e thanatos</w:t>
      </w:r>
      <w:r w:rsidR="00E63C99">
        <w:rPr>
          <w:i/>
          <w:iCs/>
          <w:sz w:val="32"/>
          <w:szCs w:val="32"/>
          <w:lang w:val="it-IT"/>
        </w:rPr>
        <w:t>.</w:t>
      </w:r>
    </w:p>
    <w:p w14:paraId="11D89DF4" w14:textId="77777777" w:rsidR="00E63C99" w:rsidRDefault="00E63C99" w:rsidP="00B03AE3">
      <w:pPr>
        <w:rPr>
          <w:b/>
          <w:bCs/>
          <w:sz w:val="32"/>
          <w:szCs w:val="32"/>
          <w:lang w:val="it-IT"/>
        </w:rPr>
      </w:pPr>
      <w:r>
        <w:rPr>
          <w:i/>
          <w:iCs/>
          <w:sz w:val="32"/>
          <w:szCs w:val="32"/>
          <w:lang w:val="it-IT"/>
        </w:rPr>
        <w:t xml:space="preserve">                          </w:t>
      </w:r>
      <w:r>
        <w:rPr>
          <w:b/>
          <w:bCs/>
          <w:sz w:val="32"/>
          <w:szCs w:val="32"/>
          <w:lang w:val="it-IT"/>
        </w:rPr>
        <w:t>Angela Michelis</w:t>
      </w:r>
    </w:p>
    <w:p w14:paraId="3E3046F9" w14:textId="77777777" w:rsidR="00E63C99" w:rsidRDefault="00E63C99" w:rsidP="00B03AE3">
      <w:pPr>
        <w:rPr>
          <w:b/>
          <w:bCs/>
          <w:sz w:val="32"/>
          <w:szCs w:val="32"/>
          <w:lang w:val="it-IT"/>
        </w:rPr>
      </w:pPr>
    </w:p>
    <w:p w14:paraId="5D1F942C" w14:textId="77777777" w:rsidR="00E63C99" w:rsidRDefault="00E63C99" w:rsidP="00B03AE3">
      <w:pPr>
        <w:rPr>
          <w:i/>
          <w:iCs/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Ore 12.30         </w:t>
      </w:r>
      <w:r>
        <w:rPr>
          <w:b/>
          <w:bCs/>
          <w:sz w:val="32"/>
          <w:szCs w:val="32"/>
          <w:lang w:val="it-IT"/>
        </w:rPr>
        <w:t xml:space="preserve">Sala A. </w:t>
      </w:r>
      <w:r>
        <w:rPr>
          <w:i/>
          <w:iCs/>
          <w:sz w:val="32"/>
          <w:szCs w:val="32"/>
          <w:lang w:val="it-IT"/>
        </w:rPr>
        <w:t>Osare il disagio come forza di cambiamento:</w:t>
      </w:r>
    </w:p>
    <w:p w14:paraId="1F845465" w14:textId="77777777" w:rsidR="00E63C99" w:rsidRDefault="00E63C99" w:rsidP="00B03AE3">
      <w:pPr>
        <w:rPr>
          <w:i/>
          <w:iCs/>
          <w:sz w:val="32"/>
          <w:szCs w:val="32"/>
          <w:lang w:val="it-IT"/>
        </w:rPr>
      </w:pPr>
      <w:r>
        <w:rPr>
          <w:i/>
          <w:iCs/>
          <w:sz w:val="32"/>
          <w:szCs w:val="32"/>
          <w:lang w:val="it-IT"/>
        </w:rPr>
        <w:t xml:space="preserve">                          femminismo, diritti universali e scoperta di sé.</w:t>
      </w:r>
    </w:p>
    <w:p w14:paraId="32A67C8F" w14:textId="77777777" w:rsidR="00E63C99" w:rsidRDefault="00E63C99" w:rsidP="00B03AE3">
      <w:pPr>
        <w:rPr>
          <w:b/>
          <w:bCs/>
          <w:sz w:val="32"/>
          <w:szCs w:val="32"/>
          <w:lang w:val="it-IT"/>
        </w:rPr>
      </w:pPr>
      <w:r>
        <w:rPr>
          <w:i/>
          <w:iCs/>
          <w:sz w:val="32"/>
          <w:szCs w:val="32"/>
          <w:lang w:val="it-IT"/>
        </w:rPr>
        <w:t xml:space="preserve">                          </w:t>
      </w:r>
      <w:r>
        <w:rPr>
          <w:b/>
          <w:bCs/>
          <w:sz w:val="32"/>
          <w:szCs w:val="32"/>
          <w:lang w:val="it-IT"/>
        </w:rPr>
        <w:t>Federica Tourn</w:t>
      </w:r>
    </w:p>
    <w:p w14:paraId="380559EF" w14:textId="77777777" w:rsidR="00E63C99" w:rsidRDefault="00E63C99" w:rsidP="00B03AE3">
      <w:pPr>
        <w:rPr>
          <w:b/>
          <w:bCs/>
          <w:sz w:val="32"/>
          <w:szCs w:val="32"/>
          <w:lang w:val="it-IT"/>
        </w:rPr>
      </w:pPr>
    </w:p>
    <w:p w14:paraId="4057F373" w14:textId="77777777" w:rsidR="00E63C99" w:rsidRDefault="00E63C99" w:rsidP="00B03AE3">
      <w:pPr>
        <w:rPr>
          <w:i/>
          <w:i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 xml:space="preserve">                           Sala B. </w:t>
      </w:r>
      <w:r>
        <w:rPr>
          <w:i/>
          <w:iCs/>
          <w:sz w:val="32"/>
          <w:szCs w:val="32"/>
          <w:lang w:val="it-IT"/>
        </w:rPr>
        <w:t>I minori come “essenza” dei diritti.</w:t>
      </w:r>
    </w:p>
    <w:p w14:paraId="09236383" w14:textId="77777777" w:rsidR="00B03AE3" w:rsidRPr="00B03AE3" w:rsidRDefault="00E63C99" w:rsidP="00B03AE3">
      <w:pPr>
        <w:rPr>
          <w:i/>
          <w:iCs/>
          <w:sz w:val="32"/>
          <w:szCs w:val="32"/>
          <w:lang w:val="it-IT"/>
        </w:rPr>
      </w:pPr>
      <w:r>
        <w:rPr>
          <w:i/>
          <w:iCs/>
          <w:sz w:val="32"/>
          <w:szCs w:val="32"/>
          <w:lang w:val="it-IT"/>
        </w:rPr>
        <w:t xml:space="preserve">                          </w:t>
      </w:r>
      <w:r>
        <w:rPr>
          <w:b/>
          <w:bCs/>
          <w:sz w:val="32"/>
          <w:szCs w:val="32"/>
          <w:lang w:val="it-IT"/>
        </w:rPr>
        <w:t>Vittoria Quondamatteo, Daniela Cardamoni</w:t>
      </w:r>
      <w:r w:rsidR="00B03AE3">
        <w:rPr>
          <w:i/>
          <w:iCs/>
          <w:sz w:val="32"/>
          <w:szCs w:val="32"/>
          <w:lang w:val="it-IT"/>
        </w:rPr>
        <w:t xml:space="preserve"> </w:t>
      </w:r>
    </w:p>
    <w:p w14:paraId="2DAD5F2C" w14:textId="2A444832" w:rsidR="00B03AE3" w:rsidRDefault="00B03AE3" w:rsidP="00D40BA0">
      <w:pPr>
        <w:jc w:val="center"/>
        <w:rPr>
          <w:i/>
          <w:iCs/>
          <w:sz w:val="32"/>
          <w:szCs w:val="32"/>
          <w:lang w:val="it-IT"/>
        </w:rPr>
      </w:pPr>
    </w:p>
    <w:p w14:paraId="18927C2F" w14:textId="46B2DEA1" w:rsidR="00D40BA0" w:rsidRDefault="00D40BA0" w:rsidP="00D40BA0">
      <w:pPr>
        <w:jc w:val="center"/>
        <w:rPr>
          <w:i/>
          <w:iCs/>
          <w:sz w:val="32"/>
          <w:szCs w:val="32"/>
          <w:lang w:val="it-IT"/>
        </w:rPr>
      </w:pPr>
    </w:p>
    <w:p w14:paraId="5713B23C" w14:textId="5CDCBEFE" w:rsidR="00D40BA0" w:rsidRDefault="00D40BA0" w:rsidP="00D40BA0">
      <w:pPr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Pausa pranzo</w:t>
      </w:r>
    </w:p>
    <w:p w14:paraId="1B9809D1" w14:textId="32BD4DD9" w:rsidR="00D40BA0" w:rsidRDefault="00D40BA0" w:rsidP="00D40BA0">
      <w:pPr>
        <w:jc w:val="center"/>
        <w:rPr>
          <w:b/>
          <w:bCs/>
          <w:sz w:val="32"/>
          <w:szCs w:val="32"/>
          <w:lang w:val="it-IT"/>
        </w:rPr>
      </w:pPr>
    </w:p>
    <w:p w14:paraId="23605D25" w14:textId="42E209B7" w:rsidR="00D40BA0" w:rsidRDefault="00D40BA0" w:rsidP="00D40BA0">
      <w:pPr>
        <w:jc w:val="center"/>
        <w:rPr>
          <w:b/>
          <w:bCs/>
          <w:sz w:val="32"/>
          <w:szCs w:val="32"/>
          <w:lang w:val="it-IT"/>
        </w:rPr>
      </w:pPr>
    </w:p>
    <w:p w14:paraId="749B90F0" w14:textId="3DC453A6" w:rsidR="00D40BA0" w:rsidRDefault="00D40BA0" w:rsidP="00D40BA0">
      <w:pPr>
        <w:rPr>
          <w:i/>
          <w:iCs/>
          <w:sz w:val="32"/>
          <w:szCs w:val="32"/>
          <w:lang w:val="it-IT"/>
        </w:rPr>
      </w:pPr>
      <w:r w:rsidRPr="00D40BA0">
        <w:rPr>
          <w:sz w:val="32"/>
          <w:szCs w:val="32"/>
          <w:lang w:val="it-IT"/>
        </w:rPr>
        <w:t>Ore 15.00</w:t>
      </w:r>
      <w:r>
        <w:rPr>
          <w:b/>
          <w:bCs/>
          <w:sz w:val="32"/>
          <w:szCs w:val="32"/>
          <w:lang w:val="it-IT"/>
        </w:rPr>
        <w:t xml:space="preserve">   Sala A.  </w:t>
      </w:r>
      <w:r>
        <w:rPr>
          <w:i/>
          <w:iCs/>
          <w:sz w:val="32"/>
          <w:szCs w:val="32"/>
          <w:lang w:val="it-IT"/>
        </w:rPr>
        <w:t>Dall’intimità al sociale: dal Libro Rosso ai diritti umani</w:t>
      </w:r>
    </w:p>
    <w:p w14:paraId="2FC9E4BE" w14:textId="76DFF8E5" w:rsidR="00D40BA0" w:rsidRDefault="00D40BA0" w:rsidP="00D40BA0">
      <w:pPr>
        <w:rPr>
          <w:b/>
          <w:bCs/>
          <w:sz w:val="32"/>
          <w:szCs w:val="32"/>
          <w:lang w:val="it-IT"/>
        </w:rPr>
      </w:pPr>
      <w:r>
        <w:rPr>
          <w:i/>
          <w:iCs/>
          <w:sz w:val="32"/>
          <w:szCs w:val="32"/>
          <w:lang w:val="it-IT"/>
        </w:rPr>
        <w:t xml:space="preserve">                                  delle persone LGBTI. </w:t>
      </w:r>
      <w:r>
        <w:rPr>
          <w:b/>
          <w:bCs/>
          <w:sz w:val="32"/>
          <w:szCs w:val="32"/>
          <w:lang w:val="it-IT"/>
        </w:rPr>
        <w:t>Fabrizio Petri</w:t>
      </w:r>
    </w:p>
    <w:p w14:paraId="095C5790" w14:textId="7F1A4C10" w:rsidR="00D40BA0" w:rsidRDefault="00D40BA0" w:rsidP="00D40BA0">
      <w:pPr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 xml:space="preserve"> </w:t>
      </w:r>
    </w:p>
    <w:p w14:paraId="2EE50C35" w14:textId="359E1917" w:rsidR="00D40BA0" w:rsidRDefault="00D40BA0" w:rsidP="00D40BA0">
      <w:pPr>
        <w:rPr>
          <w:i/>
          <w:i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 xml:space="preserve">                     Sala B.  </w:t>
      </w:r>
      <w:r>
        <w:rPr>
          <w:i/>
          <w:iCs/>
          <w:sz w:val="32"/>
          <w:szCs w:val="32"/>
          <w:lang w:val="it-IT"/>
        </w:rPr>
        <w:t>Crudeltà, sovranità, resistenza. Al di là dell’aldilà del</w:t>
      </w:r>
    </w:p>
    <w:p w14:paraId="0D35568F" w14:textId="54404227" w:rsidR="00D40BA0" w:rsidRDefault="00D40BA0" w:rsidP="00D40BA0">
      <w:pPr>
        <w:rPr>
          <w:b/>
          <w:bCs/>
          <w:sz w:val="32"/>
          <w:szCs w:val="32"/>
          <w:lang w:val="it-IT"/>
        </w:rPr>
      </w:pPr>
      <w:r>
        <w:rPr>
          <w:i/>
          <w:iCs/>
          <w:sz w:val="32"/>
          <w:szCs w:val="32"/>
          <w:lang w:val="it-IT"/>
        </w:rPr>
        <w:t xml:space="preserve">                                  Principio di piacere.  </w:t>
      </w:r>
      <w:r>
        <w:rPr>
          <w:b/>
          <w:bCs/>
          <w:sz w:val="32"/>
          <w:szCs w:val="32"/>
          <w:lang w:val="it-IT"/>
        </w:rPr>
        <w:t>Michele Di Bartolo</w:t>
      </w:r>
    </w:p>
    <w:p w14:paraId="4036C615" w14:textId="1059ED65" w:rsidR="00D40BA0" w:rsidRDefault="00D40BA0" w:rsidP="00D40BA0">
      <w:pPr>
        <w:rPr>
          <w:b/>
          <w:bCs/>
          <w:sz w:val="32"/>
          <w:szCs w:val="32"/>
          <w:lang w:val="it-IT"/>
        </w:rPr>
      </w:pPr>
    </w:p>
    <w:p w14:paraId="64F50665" w14:textId="61285C1C" w:rsidR="00D40BA0" w:rsidRDefault="00D40BA0" w:rsidP="00D40BA0">
      <w:pPr>
        <w:rPr>
          <w:b/>
          <w:bCs/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Ore 15.45   </w:t>
      </w:r>
      <w:r>
        <w:rPr>
          <w:b/>
          <w:bCs/>
          <w:sz w:val="32"/>
          <w:szCs w:val="32"/>
          <w:lang w:val="it-IT"/>
        </w:rPr>
        <w:t xml:space="preserve">Sala A.  </w:t>
      </w:r>
      <w:r>
        <w:rPr>
          <w:i/>
          <w:iCs/>
          <w:sz w:val="32"/>
          <w:szCs w:val="32"/>
          <w:lang w:val="it-IT"/>
        </w:rPr>
        <w:t xml:space="preserve">Omogenitorialità, relazioni, diritti. </w:t>
      </w:r>
      <w:r>
        <w:rPr>
          <w:b/>
          <w:bCs/>
          <w:sz w:val="32"/>
          <w:szCs w:val="32"/>
          <w:lang w:val="it-IT"/>
        </w:rPr>
        <w:t>Sara Taddeo</w:t>
      </w:r>
    </w:p>
    <w:p w14:paraId="64629A07" w14:textId="35BBE20C" w:rsidR="00D40BA0" w:rsidRDefault="00D40BA0" w:rsidP="00D40BA0">
      <w:pPr>
        <w:rPr>
          <w:b/>
          <w:bCs/>
          <w:sz w:val="32"/>
          <w:szCs w:val="32"/>
          <w:lang w:val="it-IT"/>
        </w:rPr>
      </w:pPr>
    </w:p>
    <w:p w14:paraId="03DBC898" w14:textId="4C42BEB7" w:rsidR="00D40BA0" w:rsidRDefault="00D40BA0" w:rsidP="00D40BA0">
      <w:pPr>
        <w:rPr>
          <w:i/>
          <w:i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 xml:space="preserve">                     Sala B.  </w:t>
      </w:r>
      <w:r>
        <w:rPr>
          <w:i/>
          <w:iCs/>
          <w:sz w:val="32"/>
          <w:szCs w:val="32"/>
          <w:lang w:val="it-IT"/>
        </w:rPr>
        <w:t>Autoghettizzazione, vittime e vittimismo. Una terza</w:t>
      </w:r>
    </w:p>
    <w:p w14:paraId="379B474D" w14:textId="42224DD1" w:rsidR="00D40BA0" w:rsidRDefault="00D40BA0" w:rsidP="00D40BA0">
      <w:pPr>
        <w:rPr>
          <w:b/>
          <w:bCs/>
          <w:sz w:val="32"/>
          <w:szCs w:val="32"/>
          <w:lang w:val="it-IT"/>
        </w:rPr>
      </w:pPr>
      <w:r>
        <w:rPr>
          <w:i/>
          <w:iCs/>
          <w:sz w:val="32"/>
          <w:szCs w:val="32"/>
          <w:lang w:val="it-IT"/>
        </w:rPr>
        <w:t xml:space="preserve">                                  </w:t>
      </w:r>
      <w:r w:rsidR="007142F1">
        <w:rPr>
          <w:i/>
          <w:iCs/>
          <w:sz w:val="32"/>
          <w:szCs w:val="32"/>
          <w:lang w:val="it-IT"/>
        </w:rPr>
        <w:t>v</w:t>
      </w:r>
      <w:r>
        <w:rPr>
          <w:i/>
          <w:iCs/>
          <w:sz w:val="32"/>
          <w:szCs w:val="32"/>
          <w:lang w:val="it-IT"/>
        </w:rPr>
        <w:t xml:space="preserve">ia? </w:t>
      </w:r>
      <w:r>
        <w:rPr>
          <w:b/>
          <w:bCs/>
          <w:sz w:val="32"/>
          <w:szCs w:val="32"/>
          <w:lang w:val="it-IT"/>
        </w:rPr>
        <w:t>Fabrizio Pastrone</w:t>
      </w:r>
    </w:p>
    <w:p w14:paraId="5281ACBE" w14:textId="53CCE3B1" w:rsidR="00D40BA0" w:rsidRDefault="00D40BA0" w:rsidP="00D40BA0">
      <w:pPr>
        <w:rPr>
          <w:b/>
          <w:bCs/>
          <w:sz w:val="32"/>
          <w:szCs w:val="32"/>
          <w:lang w:val="it-IT"/>
        </w:rPr>
      </w:pPr>
    </w:p>
    <w:p w14:paraId="7647E200" w14:textId="74C7381F" w:rsidR="00D40BA0" w:rsidRDefault="00D40BA0" w:rsidP="00D40BA0">
      <w:pPr>
        <w:rPr>
          <w:i/>
          <w:iCs/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Ore 16.30   </w:t>
      </w:r>
      <w:r>
        <w:rPr>
          <w:b/>
          <w:bCs/>
          <w:sz w:val="32"/>
          <w:szCs w:val="32"/>
          <w:lang w:val="it-IT"/>
        </w:rPr>
        <w:t xml:space="preserve">Sala A. </w:t>
      </w:r>
      <w:r>
        <w:rPr>
          <w:i/>
          <w:iCs/>
          <w:sz w:val="32"/>
          <w:szCs w:val="32"/>
          <w:lang w:val="it-IT"/>
        </w:rPr>
        <w:t>Migranti. Diritto alla memoria individuale.</w:t>
      </w:r>
    </w:p>
    <w:p w14:paraId="4DF8EA80" w14:textId="19C0ED48" w:rsidR="00D40BA0" w:rsidRDefault="00D40BA0" w:rsidP="00D40BA0">
      <w:pPr>
        <w:rPr>
          <w:b/>
          <w:bCs/>
          <w:sz w:val="32"/>
          <w:szCs w:val="32"/>
          <w:lang w:val="it-IT"/>
        </w:rPr>
      </w:pPr>
      <w:r>
        <w:rPr>
          <w:i/>
          <w:iCs/>
          <w:sz w:val="32"/>
          <w:szCs w:val="32"/>
          <w:lang w:val="it-IT"/>
        </w:rPr>
        <w:t xml:space="preserve">                                  </w:t>
      </w:r>
      <w:r>
        <w:rPr>
          <w:b/>
          <w:bCs/>
          <w:sz w:val="32"/>
          <w:szCs w:val="32"/>
          <w:lang w:val="it-IT"/>
        </w:rPr>
        <w:t>Alessandra Orsi</w:t>
      </w:r>
    </w:p>
    <w:p w14:paraId="195BABEA" w14:textId="6CDEF1CB" w:rsidR="00D40BA0" w:rsidRDefault="00D40BA0" w:rsidP="00D40BA0">
      <w:pPr>
        <w:rPr>
          <w:b/>
          <w:bCs/>
          <w:sz w:val="32"/>
          <w:szCs w:val="32"/>
          <w:lang w:val="it-IT"/>
        </w:rPr>
      </w:pPr>
    </w:p>
    <w:p w14:paraId="3FEEE505" w14:textId="5170755B" w:rsidR="00D40BA0" w:rsidRDefault="00D40BA0" w:rsidP="00D40BA0">
      <w:pPr>
        <w:rPr>
          <w:i/>
          <w:i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 xml:space="preserve">                     Sala B.  </w:t>
      </w:r>
      <w:r>
        <w:rPr>
          <w:i/>
          <w:iCs/>
          <w:sz w:val="32"/>
          <w:szCs w:val="32"/>
          <w:lang w:val="it-IT"/>
        </w:rPr>
        <w:t>Tra Ombra ontologica e Ombra individuale.</w:t>
      </w:r>
    </w:p>
    <w:p w14:paraId="6252FAD3" w14:textId="77CC78FB" w:rsidR="00D40BA0" w:rsidRDefault="00D40BA0" w:rsidP="00D40BA0">
      <w:pPr>
        <w:rPr>
          <w:b/>
          <w:bCs/>
          <w:sz w:val="32"/>
          <w:szCs w:val="32"/>
          <w:lang w:val="it-IT"/>
        </w:rPr>
      </w:pPr>
      <w:r>
        <w:rPr>
          <w:i/>
          <w:iCs/>
          <w:sz w:val="32"/>
          <w:szCs w:val="32"/>
          <w:lang w:val="it-IT"/>
        </w:rPr>
        <w:t xml:space="preserve">                                  </w:t>
      </w:r>
      <w:r>
        <w:rPr>
          <w:b/>
          <w:bCs/>
          <w:sz w:val="32"/>
          <w:szCs w:val="32"/>
          <w:lang w:val="it-IT"/>
        </w:rPr>
        <w:t xml:space="preserve"> Alessandro Defilippi</w:t>
      </w:r>
    </w:p>
    <w:p w14:paraId="7A4A1E4E" w14:textId="0879908C" w:rsidR="00D40BA0" w:rsidRDefault="00D40BA0" w:rsidP="00D40BA0">
      <w:pPr>
        <w:rPr>
          <w:b/>
          <w:bCs/>
          <w:sz w:val="32"/>
          <w:szCs w:val="32"/>
          <w:lang w:val="it-IT"/>
        </w:rPr>
      </w:pPr>
    </w:p>
    <w:p w14:paraId="3AAB083A" w14:textId="2F74F321" w:rsidR="00D40BA0" w:rsidRDefault="007142F1" w:rsidP="00D40BA0">
      <w:pPr>
        <w:rPr>
          <w:bCs/>
          <w:i/>
          <w:iCs/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Ore 17.15   </w:t>
      </w:r>
      <w:r>
        <w:rPr>
          <w:b/>
          <w:sz w:val="32"/>
          <w:szCs w:val="32"/>
          <w:lang w:val="it-IT"/>
        </w:rPr>
        <w:t xml:space="preserve">Sala A. </w:t>
      </w:r>
      <w:r>
        <w:rPr>
          <w:bCs/>
          <w:i/>
          <w:iCs/>
          <w:sz w:val="32"/>
          <w:szCs w:val="32"/>
          <w:lang w:val="it-IT"/>
        </w:rPr>
        <w:t xml:space="preserve">Conscio e inconscio collettivo e razzismo. Quale </w:t>
      </w:r>
    </w:p>
    <w:p w14:paraId="34A006FD" w14:textId="02440A58" w:rsidR="007142F1" w:rsidRPr="007142F1" w:rsidRDefault="007142F1" w:rsidP="00D40BA0">
      <w:pPr>
        <w:rPr>
          <w:bCs/>
          <w:i/>
          <w:iCs/>
          <w:sz w:val="32"/>
          <w:szCs w:val="32"/>
          <w:lang w:val="it-IT"/>
        </w:rPr>
      </w:pPr>
      <w:r>
        <w:rPr>
          <w:bCs/>
          <w:i/>
          <w:iCs/>
          <w:sz w:val="32"/>
          <w:szCs w:val="32"/>
          <w:lang w:val="it-IT"/>
        </w:rPr>
        <w:t xml:space="preserve">                                 profilassi?  </w:t>
      </w:r>
      <w:r>
        <w:rPr>
          <w:b/>
          <w:sz w:val="32"/>
          <w:szCs w:val="32"/>
          <w:lang w:val="it-IT"/>
        </w:rPr>
        <w:t>Ferruccio Vigna</w:t>
      </w:r>
      <w:r>
        <w:rPr>
          <w:bCs/>
          <w:i/>
          <w:iCs/>
          <w:sz w:val="32"/>
          <w:szCs w:val="32"/>
          <w:lang w:val="it-IT"/>
        </w:rPr>
        <w:t xml:space="preserve"> </w:t>
      </w:r>
    </w:p>
    <w:sectPr w:rsidR="007142F1" w:rsidRPr="00714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E3"/>
    <w:rsid w:val="007142F1"/>
    <w:rsid w:val="007512B4"/>
    <w:rsid w:val="00B02B5C"/>
    <w:rsid w:val="00B03AE3"/>
    <w:rsid w:val="00BE5302"/>
    <w:rsid w:val="00D40BA0"/>
    <w:rsid w:val="00E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E97A"/>
  <w15:chartTrackingRefBased/>
  <w15:docId w15:val="{ED7208AA-B566-416D-BD7D-7E8895E0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mercurio</dc:creator>
  <cp:keywords/>
  <dc:description/>
  <cp:lastModifiedBy>Robert mercurio</cp:lastModifiedBy>
  <cp:revision>4</cp:revision>
  <dcterms:created xsi:type="dcterms:W3CDTF">2020-01-23T16:02:00Z</dcterms:created>
  <dcterms:modified xsi:type="dcterms:W3CDTF">2020-01-24T07:20:00Z</dcterms:modified>
</cp:coreProperties>
</file>